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CCF" w:rsidRDefault="008F3308" w:rsidP="002C0D5D">
      <w:pPr>
        <w:spacing w:line="360" w:lineRule="auto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CZY </w:t>
      </w:r>
      <w:r w:rsidR="008C41B5">
        <w:rPr>
          <w:sz w:val="32"/>
          <w:szCs w:val="32"/>
        </w:rPr>
        <w:t>MALUCHY</w:t>
      </w:r>
      <w:r>
        <w:rPr>
          <w:sz w:val="32"/>
          <w:szCs w:val="32"/>
        </w:rPr>
        <w:t xml:space="preserve"> </w:t>
      </w:r>
      <w:r w:rsidR="008C41B5">
        <w:rPr>
          <w:sz w:val="32"/>
          <w:szCs w:val="32"/>
        </w:rPr>
        <w:t xml:space="preserve">MOGĄ SPAĆ </w:t>
      </w:r>
      <w:r>
        <w:rPr>
          <w:sz w:val="32"/>
          <w:szCs w:val="32"/>
        </w:rPr>
        <w:t>BEZPIECZN</w:t>
      </w:r>
      <w:r w:rsidR="008C41B5">
        <w:rPr>
          <w:sz w:val="32"/>
          <w:szCs w:val="32"/>
        </w:rPr>
        <w:t>I</w:t>
      </w:r>
      <w:r>
        <w:rPr>
          <w:sz w:val="32"/>
          <w:szCs w:val="32"/>
        </w:rPr>
        <w:t>E?</w:t>
      </w:r>
      <w:r w:rsidR="008C41B5">
        <w:rPr>
          <w:sz w:val="32"/>
          <w:szCs w:val="32"/>
        </w:rPr>
        <w:t xml:space="preserve"> KONTROLA INSPEKCJI HANDLOWEJ</w:t>
      </w:r>
    </w:p>
    <w:bookmarkEnd w:id="0"/>
    <w:p w:rsidR="00D47CCF" w:rsidRPr="00D47CCF" w:rsidRDefault="008C41B5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Inspekcja Handlowa sprawdziła, czy łóżeczka, kołyski, kojce i nosidełka są bezpieczne.</w:t>
      </w:r>
    </w:p>
    <w:p w:rsidR="00D47CCF" w:rsidRPr="00D47CCF" w:rsidRDefault="008C41B5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 xml:space="preserve">Inspektorzy skontrolowali 343 partie produktów i </w:t>
      </w:r>
      <w:r w:rsidR="00297F3E">
        <w:rPr>
          <w:b/>
          <w:sz w:val="22"/>
        </w:rPr>
        <w:t>wykry</w:t>
      </w:r>
      <w:r>
        <w:rPr>
          <w:b/>
          <w:sz w:val="22"/>
        </w:rPr>
        <w:t>li nieprawidłowości w prawie 35 proc. z nich</w:t>
      </w:r>
      <w:r w:rsidR="00D47CCF" w:rsidRPr="00D47CCF">
        <w:rPr>
          <w:b/>
          <w:sz w:val="22"/>
        </w:rPr>
        <w:t>.</w:t>
      </w:r>
    </w:p>
    <w:p w:rsidR="00D47CCF" w:rsidRPr="00D47CCF" w:rsidRDefault="008C41B5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sz w:val="22"/>
        </w:rPr>
      </w:pPr>
      <w:r>
        <w:rPr>
          <w:b/>
          <w:sz w:val="22"/>
        </w:rPr>
        <w:t>Wątpliwości wzbudziły nieprawidłowe oznakowanie i braki w instrukcjach, a w kilku przypadkach - także wadliwa konstrukcja</w:t>
      </w:r>
      <w:r w:rsidR="00D47CCF" w:rsidRPr="00D47CCF">
        <w:rPr>
          <w:b/>
          <w:sz w:val="22"/>
        </w:rPr>
        <w:t>.</w:t>
      </w:r>
    </w:p>
    <w:p w:rsidR="00D47CCF" w:rsidRDefault="00D47CCF" w:rsidP="00D47CCF">
      <w:pPr>
        <w:pStyle w:val="Akapitzlist"/>
        <w:jc w:val="both"/>
      </w:pPr>
    </w:p>
    <w:p w:rsidR="00D47CCF" w:rsidRPr="00D47CCF" w:rsidRDefault="004349BA" w:rsidP="00D47CCF">
      <w:pPr>
        <w:spacing w:after="240" w:line="360" w:lineRule="auto"/>
        <w:jc w:val="both"/>
        <w:rPr>
          <w:sz w:val="22"/>
        </w:rPr>
      </w:pPr>
      <w:r w:rsidRPr="00D47CCF">
        <w:rPr>
          <w:b/>
          <w:sz w:val="22"/>
        </w:rPr>
        <w:t xml:space="preserve">[Warszawa, </w:t>
      </w:r>
      <w:r w:rsidR="00D32425">
        <w:rPr>
          <w:b/>
          <w:sz w:val="22"/>
        </w:rPr>
        <w:t>6</w:t>
      </w:r>
      <w:r w:rsidR="00F960CF" w:rsidRPr="00D47CCF">
        <w:rPr>
          <w:b/>
          <w:sz w:val="22"/>
        </w:rPr>
        <w:t xml:space="preserve"> </w:t>
      </w:r>
      <w:r w:rsidR="00D07AAB">
        <w:rPr>
          <w:b/>
          <w:sz w:val="22"/>
        </w:rPr>
        <w:t>l</w:t>
      </w:r>
      <w:r w:rsidR="008F3308">
        <w:rPr>
          <w:b/>
          <w:sz w:val="22"/>
        </w:rPr>
        <w:t>ipca</w:t>
      </w:r>
      <w:r w:rsidR="00BE68EE" w:rsidRPr="00D47CCF">
        <w:rPr>
          <w:b/>
          <w:sz w:val="22"/>
        </w:rPr>
        <w:t xml:space="preserve"> </w:t>
      </w:r>
      <w:r w:rsidR="00D07AAB">
        <w:rPr>
          <w:b/>
          <w:sz w:val="22"/>
        </w:rPr>
        <w:t>2018</w:t>
      </w:r>
      <w:r w:rsidR="006439FA" w:rsidRPr="00D47CCF">
        <w:rPr>
          <w:b/>
          <w:sz w:val="22"/>
        </w:rPr>
        <w:t xml:space="preserve"> r.] </w:t>
      </w:r>
      <w:r w:rsidR="00297F3E" w:rsidRPr="00297F3E">
        <w:rPr>
          <w:sz w:val="22"/>
        </w:rPr>
        <w:t xml:space="preserve">Inspekcja </w:t>
      </w:r>
      <w:r w:rsidR="00297F3E">
        <w:rPr>
          <w:sz w:val="22"/>
        </w:rPr>
        <w:t xml:space="preserve">Handlowa na zlecenie UOKiK </w:t>
      </w:r>
      <w:r w:rsidR="00297F3E" w:rsidRPr="006B5546">
        <w:rPr>
          <w:sz w:val="22"/>
        </w:rPr>
        <w:t>przeprowadziła kontrolę</w:t>
      </w:r>
      <w:r w:rsidR="00297F3E">
        <w:rPr>
          <w:sz w:val="22"/>
        </w:rPr>
        <w:t xml:space="preserve"> mebli i innych artykułów</w:t>
      </w:r>
      <w:r w:rsidR="006B5546">
        <w:rPr>
          <w:sz w:val="22"/>
        </w:rPr>
        <w:t xml:space="preserve"> do spania</w:t>
      </w:r>
      <w:r w:rsidR="00297F3E">
        <w:rPr>
          <w:sz w:val="22"/>
        </w:rPr>
        <w:t xml:space="preserve"> lub wypoczy</w:t>
      </w:r>
      <w:r w:rsidR="006B5546">
        <w:rPr>
          <w:sz w:val="22"/>
        </w:rPr>
        <w:t>nku</w:t>
      </w:r>
      <w:r w:rsidR="00297F3E">
        <w:rPr>
          <w:sz w:val="22"/>
        </w:rPr>
        <w:t xml:space="preserve"> </w:t>
      </w:r>
      <w:r w:rsidR="006B5546">
        <w:rPr>
          <w:sz w:val="22"/>
        </w:rPr>
        <w:t xml:space="preserve">dla </w:t>
      </w:r>
      <w:r w:rsidR="00297F3E">
        <w:rPr>
          <w:sz w:val="22"/>
        </w:rPr>
        <w:t>mał</w:t>
      </w:r>
      <w:r w:rsidR="006B5546">
        <w:rPr>
          <w:sz w:val="22"/>
        </w:rPr>
        <w:t>ych</w:t>
      </w:r>
      <w:r w:rsidR="00297F3E">
        <w:rPr>
          <w:sz w:val="22"/>
        </w:rPr>
        <w:t xml:space="preserve"> dzieci. Inspektorzy zwracali szczególn</w:t>
      </w:r>
      <w:r w:rsidR="007F1658">
        <w:rPr>
          <w:sz w:val="22"/>
        </w:rPr>
        <w:t>ą</w:t>
      </w:r>
      <w:r w:rsidR="00297F3E">
        <w:rPr>
          <w:sz w:val="22"/>
        </w:rPr>
        <w:t xml:space="preserve"> uwagę na bezpieczeństwo i oznakowanie</w:t>
      </w:r>
      <w:r w:rsidR="007F1658">
        <w:rPr>
          <w:sz w:val="22"/>
        </w:rPr>
        <w:t xml:space="preserve">. </w:t>
      </w:r>
    </w:p>
    <w:p w:rsidR="00D47CCF" w:rsidRDefault="00245A5A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>Kontrola odbyła się w IV kwartale 2017 r. we wszystkich województwach</w:t>
      </w:r>
      <w:r w:rsidR="00366A46">
        <w:rPr>
          <w:sz w:val="22"/>
        </w:rPr>
        <w:t>.</w:t>
      </w:r>
      <w:r>
        <w:rPr>
          <w:sz w:val="22"/>
        </w:rPr>
        <w:t xml:space="preserve"> Inspektorzy wzięli pod lupę różnego rodzaju łóżka dziecięce, kołyski, kojce i nosidełka. Sprawdzili 343 partie produktów</w:t>
      </w:r>
      <w:r w:rsidR="00791BF8">
        <w:rPr>
          <w:sz w:val="22"/>
        </w:rPr>
        <w:t xml:space="preserve">. Wśród skontrolowanych </w:t>
      </w:r>
      <w:r>
        <w:rPr>
          <w:sz w:val="22"/>
        </w:rPr>
        <w:t xml:space="preserve">83 przedsiębiorców </w:t>
      </w:r>
      <w:r w:rsidR="00791BF8">
        <w:rPr>
          <w:sz w:val="22"/>
        </w:rPr>
        <w:t>przeważały sklepy, ale inspektorzy odwiedzili też hurtownie, producentów, pierwszych dystrybutorów i importera.</w:t>
      </w:r>
    </w:p>
    <w:p w:rsidR="0087505F" w:rsidRDefault="00976C23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>W efekcie IH</w:t>
      </w:r>
      <w:r w:rsidR="00AF218D">
        <w:rPr>
          <w:sz w:val="22"/>
        </w:rPr>
        <w:t xml:space="preserve"> zakwestionowa</w:t>
      </w:r>
      <w:r>
        <w:rPr>
          <w:sz w:val="22"/>
        </w:rPr>
        <w:t>ła</w:t>
      </w:r>
      <w:r w:rsidR="00AF218D">
        <w:rPr>
          <w:sz w:val="22"/>
        </w:rPr>
        <w:t xml:space="preserve"> 118 partii produktów, czyli 34,4 proc. skontrolowanych. </w:t>
      </w:r>
      <w:r w:rsidR="0087505F">
        <w:rPr>
          <w:sz w:val="22"/>
        </w:rPr>
        <w:t xml:space="preserve">Przykładowe nieprawidłowości to: </w:t>
      </w:r>
    </w:p>
    <w:p w:rsidR="0087505F" w:rsidRDefault="0087505F" w:rsidP="0087505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2"/>
        </w:rPr>
      </w:pPr>
      <w:r w:rsidRPr="0087505F">
        <w:rPr>
          <w:sz w:val="22"/>
        </w:rPr>
        <w:t xml:space="preserve">brak oparcia dla główki dziecka w nosidełkach, </w:t>
      </w:r>
    </w:p>
    <w:p w:rsidR="0087505F" w:rsidRDefault="0087505F" w:rsidP="0087505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2"/>
        </w:rPr>
      </w:pPr>
      <w:r w:rsidRPr="0087505F">
        <w:rPr>
          <w:sz w:val="22"/>
        </w:rPr>
        <w:t xml:space="preserve">zbyt duże odstępy między listwami na dnie łóżka, </w:t>
      </w:r>
    </w:p>
    <w:p w:rsidR="0087505F" w:rsidRDefault="00976C23" w:rsidP="0087505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przypadku nosidełek </w:t>
      </w:r>
      <w:r w:rsidR="0087505F" w:rsidRPr="0087505F">
        <w:rPr>
          <w:sz w:val="22"/>
        </w:rPr>
        <w:t>brak informacji o d</w:t>
      </w:r>
      <w:r w:rsidR="0087505F">
        <w:rPr>
          <w:sz w:val="22"/>
        </w:rPr>
        <w:t>o</w:t>
      </w:r>
      <w:r w:rsidR="0087505F" w:rsidRPr="0087505F">
        <w:rPr>
          <w:sz w:val="22"/>
        </w:rPr>
        <w:t xml:space="preserve">puszczalnej wadze </w:t>
      </w:r>
      <w:r w:rsidR="0087505F">
        <w:rPr>
          <w:sz w:val="22"/>
        </w:rPr>
        <w:t>lub wieku dziecka,</w:t>
      </w:r>
    </w:p>
    <w:p w:rsidR="00791BF8" w:rsidRPr="00C46BF5" w:rsidRDefault="0087505F" w:rsidP="00D47CC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2"/>
        </w:rPr>
      </w:pPr>
      <w:r w:rsidRPr="006B2578">
        <w:rPr>
          <w:sz w:val="22"/>
        </w:rPr>
        <w:t>brak instrukcji</w:t>
      </w:r>
      <w:r w:rsidR="006B2578">
        <w:rPr>
          <w:sz w:val="22"/>
        </w:rPr>
        <w:t>, ostrzeżeń lub danych producenta.</w:t>
      </w:r>
    </w:p>
    <w:p w:rsidR="00F557A5" w:rsidRPr="00520FE7" w:rsidRDefault="00F557A5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>Większość nieprawidłowości polegających na złym oznakowaniu przedsiębiorcy usunęli już w trakcie kontroli</w:t>
      </w:r>
      <w:r w:rsidRPr="00520FE7">
        <w:rPr>
          <w:sz w:val="22"/>
        </w:rPr>
        <w:t>. W 6 przypadkach UOKiK wszczął postępowania administracyjne</w:t>
      </w:r>
      <w:r w:rsidR="000A1BBB" w:rsidRPr="00520FE7">
        <w:rPr>
          <w:sz w:val="22"/>
        </w:rPr>
        <w:t>.</w:t>
      </w:r>
      <w:r w:rsidR="00300079" w:rsidRPr="00520FE7">
        <w:rPr>
          <w:sz w:val="22"/>
        </w:rPr>
        <w:t xml:space="preserve"> </w:t>
      </w:r>
      <w:r w:rsidR="00C46BF5" w:rsidRPr="00520FE7">
        <w:rPr>
          <w:sz w:val="22"/>
        </w:rPr>
        <w:t xml:space="preserve">Do tej pory zakończyło się jedno z nich – zgodnie z decyzją UOKiK producent łóżeczek musi </w:t>
      </w:r>
      <w:r w:rsidR="00F75A42" w:rsidRPr="00520FE7">
        <w:rPr>
          <w:sz w:val="22"/>
        </w:rPr>
        <w:t xml:space="preserve">je </w:t>
      </w:r>
      <w:r w:rsidR="00C46BF5" w:rsidRPr="00520FE7">
        <w:rPr>
          <w:sz w:val="22"/>
        </w:rPr>
        <w:t>wycofać z rynku.</w:t>
      </w:r>
    </w:p>
    <w:p w:rsidR="00A13244" w:rsidRPr="00D47CCF" w:rsidRDefault="00F557A5" w:rsidP="00D47CCF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 xml:space="preserve">Kupujesz łóżeczko, kołyskę, kojec lub nosidełko, </w:t>
      </w:r>
      <w:r w:rsidR="00C71CFB">
        <w:rPr>
          <w:rFonts w:cs="Tahoma"/>
          <w:b/>
          <w:bCs/>
          <w:sz w:val="22"/>
          <w:lang w:eastAsia="pl-PL"/>
        </w:rPr>
        <w:t>sprawdź, czy</w:t>
      </w:r>
      <w:r>
        <w:rPr>
          <w:rFonts w:cs="Tahoma"/>
          <w:b/>
          <w:bCs/>
          <w:sz w:val="22"/>
          <w:lang w:eastAsia="pl-PL"/>
        </w:rPr>
        <w:t>:</w:t>
      </w:r>
      <w:r w:rsidR="00A13244" w:rsidRPr="00D47CCF">
        <w:rPr>
          <w:rFonts w:cs="Tahoma"/>
          <w:b/>
          <w:bCs/>
          <w:sz w:val="22"/>
          <w:lang w:eastAsia="pl-PL"/>
        </w:rPr>
        <w:t xml:space="preserve"> </w:t>
      </w:r>
    </w:p>
    <w:p w:rsidR="00F33672" w:rsidRPr="00F33672" w:rsidRDefault="00F33672" w:rsidP="00F33672">
      <w:pPr>
        <w:pStyle w:val="Akapitzlist"/>
        <w:numPr>
          <w:ilvl w:val="0"/>
          <w:numId w:val="5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lastRenderedPageBreak/>
        <w:t xml:space="preserve">nie ma </w:t>
      </w:r>
      <w:r w:rsidRPr="00F33672">
        <w:rPr>
          <w:sz w:val="22"/>
        </w:rPr>
        <w:t xml:space="preserve">ostrych krawędzi </w:t>
      </w:r>
      <w:r>
        <w:rPr>
          <w:sz w:val="22"/>
        </w:rPr>
        <w:t xml:space="preserve">lub narożników, </w:t>
      </w:r>
      <w:r w:rsidRPr="00F33672">
        <w:rPr>
          <w:sz w:val="22"/>
        </w:rPr>
        <w:t>zadziorów</w:t>
      </w:r>
      <w:r>
        <w:rPr>
          <w:sz w:val="22"/>
        </w:rPr>
        <w:t>, wystających</w:t>
      </w:r>
      <w:r w:rsidRPr="00F33672">
        <w:rPr>
          <w:sz w:val="22"/>
        </w:rPr>
        <w:t xml:space="preserve"> gwoździ</w:t>
      </w:r>
      <w:r>
        <w:rPr>
          <w:sz w:val="22"/>
        </w:rPr>
        <w:t xml:space="preserve"> itp.</w:t>
      </w:r>
      <w:r w:rsidRPr="00F33672">
        <w:rPr>
          <w:sz w:val="22"/>
        </w:rPr>
        <w:t>,</w:t>
      </w:r>
    </w:p>
    <w:p w:rsidR="00F33672" w:rsidRDefault="00F33672" w:rsidP="00F33672">
      <w:pPr>
        <w:pStyle w:val="Akapitzlist"/>
        <w:numPr>
          <w:ilvl w:val="0"/>
          <w:numId w:val="5"/>
        </w:numPr>
        <w:spacing w:after="100" w:afterAutospacing="1" w:line="372" w:lineRule="auto"/>
        <w:jc w:val="both"/>
        <w:rPr>
          <w:sz w:val="22"/>
        </w:rPr>
      </w:pPr>
      <w:r w:rsidRPr="00F33672">
        <w:rPr>
          <w:sz w:val="22"/>
        </w:rPr>
        <w:t xml:space="preserve">nie </w:t>
      </w:r>
      <w:r>
        <w:rPr>
          <w:sz w:val="22"/>
        </w:rPr>
        <w:t>ma</w:t>
      </w:r>
      <w:r w:rsidRPr="00F33672">
        <w:rPr>
          <w:sz w:val="22"/>
        </w:rPr>
        <w:t xml:space="preserve"> otwartych końców rur,</w:t>
      </w:r>
    </w:p>
    <w:p w:rsidR="00976C23" w:rsidRPr="00F33672" w:rsidRDefault="00976C23" w:rsidP="00976C23">
      <w:pPr>
        <w:pStyle w:val="Akapitzlist"/>
        <w:numPr>
          <w:ilvl w:val="0"/>
          <w:numId w:val="5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nie ma małych elementów, które dziecko mogłoby samodzielnie oderwać i połknąć</w:t>
      </w:r>
      <w:r w:rsidRPr="00F33672">
        <w:rPr>
          <w:sz w:val="22"/>
        </w:rPr>
        <w:t>,</w:t>
      </w:r>
    </w:p>
    <w:p w:rsidR="00F33672" w:rsidRPr="00F33672" w:rsidRDefault="00F33672" w:rsidP="00F33672">
      <w:pPr>
        <w:pStyle w:val="Akapitzlist"/>
        <w:numPr>
          <w:ilvl w:val="0"/>
          <w:numId w:val="5"/>
        </w:numPr>
        <w:spacing w:after="100" w:afterAutospacing="1" w:line="372" w:lineRule="auto"/>
        <w:jc w:val="both"/>
        <w:rPr>
          <w:sz w:val="22"/>
        </w:rPr>
      </w:pPr>
      <w:r w:rsidRPr="00F33672">
        <w:rPr>
          <w:sz w:val="22"/>
        </w:rPr>
        <w:t xml:space="preserve">układ kołysania </w:t>
      </w:r>
      <w:r>
        <w:rPr>
          <w:sz w:val="22"/>
        </w:rPr>
        <w:t xml:space="preserve">ma </w:t>
      </w:r>
      <w:r w:rsidRPr="00F33672">
        <w:rPr>
          <w:sz w:val="22"/>
        </w:rPr>
        <w:t xml:space="preserve">mechanizm blokujący </w:t>
      </w:r>
      <w:r w:rsidR="00976C23">
        <w:rPr>
          <w:sz w:val="22"/>
        </w:rPr>
        <w:t>i może być</w:t>
      </w:r>
      <w:r w:rsidRPr="00F33672">
        <w:rPr>
          <w:sz w:val="22"/>
        </w:rPr>
        <w:t xml:space="preserve"> poruszany wyłącznie przez bezpośrednie popychanie, a nie napędzany silnikiem elektrycznym,</w:t>
      </w:r>
    </w:p>
    <w:p w:rsidR="00F33672" w:rsidRPr="00F33672" w:rsidRDefault="00F33672" w:rsidP="00F33672">
      <w:pPr>
        <w:pStyle w:val="Akapitzlist"/>
        <w:numPr>
          <w:ilvl w:val="0"/>
          <w:numId w:val="5"/>
        </w:numPr>
        <w:spacing w:after="100" w:afterAutospacing="1" w:line="372" w:lineRule="auto"/>
        <w:jc w:val="both"/>
        <w:rPr>
          <w:sz w:val="22"/>
        </w:rPr>
      </w:pPr>
      <w:r w:rsidRPr="00F33672">
        <w:rPr>
          <w:sz w:val="22"/>
        </w:rPr>
        <w:t>przestawienie dna łóżeczka lub kojca z położenia wyższego na</w:t>
      </w:r>
      <w:r w:rsidR="00976C23">
        <w:rPr>
          <w:sz w:val="22"/>
        </w:rPr>
        <w:t xml:space="preserve"> </w:t>
      </w:r>
      <w:r w:rsidRPr="00F33672">
        <w:rPr>
          <w:sz w:val="22"/>
        </w:rPr>
        <w:t xml:space="preserve">niższe </w:t>
      </w:r>
      <w:r w:rsidR="00976C23">
        <w:rPr>
          <w:sz w:val="22"/>
        </w:rPr>
        <w:t>jest możliwe tylko przy</w:t>
      </w:r>
      <w:r w:rsidRPr="00F33672">
        <w:rPr>
          <w:sz w:val="22"/>
        </w:rPr>
        <w:t xml:space="preserve"> użyci</w:t>
      </w:r>
      <w:r w:rsidR="00976C23">
        <w:rPr>
          <w:sz w:val="22"/>
        </w:rPr>
        <w:t>u narzędzi</w:t>
      </w:r>
      <w:r w:rsidRPr="00F33672">
        <w:rPr>
          <w:sz w:val="22"/>
        </w:rPr>
        <w:t>,</w:t>
      </w:r>
    </w:p>
    <w:p w:rsidR="00F33672" w:rsidRPr="00976C23" w:rsidRDefault="00F33672" w:rsidP="00CF1091">
      <w:pPr>
        <w:pStyle w:val="Akapitzlist"/>
        <w:numPr>
          <w:ilvl w:val="0"/>
          <w:numId w:val="5"/>
        </w:numPr>
        <w:spacing w:after="100" w:afterAutospacing="1" w:line="372" w:lineRule="auto"/>
        <w:jc w:val="both"/>
        <w:rPr>
          <w:sz w:val="22"/>
        </w:rPr>
      </w:pPr>
      <w:r w:rsidRPr="00976C23">
        <w:rPr>
          <w:sz w:val="22"/>
        </w:rPr>
        <w:t>nosidełko przeznaczone dla dzieci w wieku do 4 miesięcy m</w:t>
      </w:r>
      <w:r w:rsidR="00976C23" w:rsidRPr="00976C23">
        <w:rPr>
          <w:sz w:val="22"/>
        </w:rPr>
        <w:t>a</w:t>
      </w:r>
      <w:r w:rsidRPr="00976C23">
        <w:rPr>
          <w:sz w:val="22"/>
        </w:rPr>
        <w:t xml:space="preserve"> podparcie dla główki.</w:t>
      </w:r>
    </w:p>
    <w:p w:rsidR="00C71CFB" w:rsidRPr="00910977" w:rsidRDefault="00C71CFB" w:rsidP="00C71CFB">
      <w:pPr>
        <w:spacing w:after="100" w:afterAutospacing="1" w:line="372" w:lineRule="auto"/>
        <w:jc w:val="both"/>
        <w:rPr>
          <w:sz w:val="22"/>
        </w:rPr>
      </w:pPr>
      <w:r w:rsidRPr="00910977">
        <w:rPr>
          <w:sz w:val="22"/>
        </w:rPr>
        <w:t xml:space="preserve">Masz wątpliwości? Skontaktuj się z </w:t>
      </w:r>
      <w:hyperlink r:id="rId7" w:anchor="faq595" w:history="1">
        <w:r w:rsidRPr="00910977">
          <w:rPr>
            <w:rStyle w:val="Hipercze"/>
            <w:sz w:val="22"/>
          </w:rPr>
          <w:t>Inspekcją Handlową</w:t>
        </w:r>
      </w:hyperlink>
      <w:r w:rsidRPr="00910977">
        <w:rPr>
          <w:sz w:val="22"/>
        </w:rPr>
        <w:t>.</w:t>
      </w:r>
    </w:p>
    <w:p w:rsidR="00C71CFB" w:rsidRPr="00C26C8E" w:rsidRDefault="00C71CFB" w:rsidP="00C71CFB">
      <w:pPr>
        <w:pStyle w:val="Akapitzlist"/>
        <w:spacing w:after="120" w:line="276" w:lineRule="auto"/>
        <w:ind w:left="0"/>
        <w:jc w:val="both"/>
        <w:rPr>
          <w:bCs/>
          <w:sz w:val="22"/>
        </w:rPr>
      </w:pPr>
      <w:r w:rsidRPr="00C26C8E">
        <w:rPr>
          <w:rStyle w:val="Pogrubienie"/>
          <w:rFonts w:cs="Tahoma"/>
          <w:color w:val="000000"/>
          <w:szCs w:val="18"/>
        </w:rPr>
        <w:t>Dodatkowe informacje dla konsumentów:</w:t>
      </w:r>
      <w:r w:rsidRPr="00C26C8E">
        <w:rPr>
          <w:szCs w:val="18"/>
        </w:rPr>
        <w:t xml:space="preserve"> </w:t>
      </w:r>
    </w:p>
    <w:p w:rsidR="00C71CFB" w:rsidRDefault="00C71CFB" w:rsidP="00C71CFB">
      <w:pPr>
        <w:pStyle w:val="TEKSTKOMUNIKATU"/>
        <w:jc w:val="left"/>
        <w:rPr>
          <w:rFonts w:ascii="Trebuchet MS" w:hAnsi="Trebuchet MS"/>
          <w:sz w:val="18"/>
          <w:szCs w:val="18"/>
        </w:rPr>
      </w:pPr>
      <w:r w:rsidRPr="00031A27"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Tel. 801 440 220 lub 22 290 89 16 – infolinia konsumencka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</w:r>
      <w:r w:rsidRPr="00031A27">
        <w:rPr>
          <w:rFonts w:ascii="Trebuchet MS" w:hAnsi="Trebuchet MS" w:cs="Tahoma"/>
          <w:color w:val="000000"/>
          <w:sz w:val="18"/>
          <w:szCs w:val="18"/>
          <w:lang w:val="pl-PL"/>
        </w:rPr>
        <w:t>E-mail:</w:t>
      </w:r>
      <w:r w:rsidRPr="00437D68">
        <w:rPr>
          <w:rFonts w:ascii="Trebuchet MS" w:hAnsi="Trebuchet MS"/>
          <w:sz w:val="18"/>
          <w:szCs w:val="18"/>
        </w:rPr>
        <w:t xml:space="preserve"> </w:t>
      </w:r>
      <w:hyperlink r:id="rId8" w:history="1">
        <w:r w:rsidRPr="00031A27"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porady@dlakonsumentow.pl</w:t>
        </w:r>
      </w:hyperlink>
      <w:r w:rsidRPr="00437D68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br/>
      </w:r>
      <w:hyperlink r:id="rId9" w:history="1">
        <w:r w:rsidRPr="00031A27"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Oddziały Federacji Konsumentów</w:t>
        </w:r>
      </w:hyperlink>
      <w:r>
        <w:rPr>
          <w:rFonts w:ascii="Trebuchet MS" w:hAnsi="Trebuchet MS"/>
          <w:sz w:val="18"/>
          <w:szCs w:val="18"/>
        </w:rPr>
        <w:br/>
      </w:r>
      <w:hyperlink r:id="rId10" w:history="1">
        <w:r w:rsidRPr="00031A27"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Rzecznicy konsumentów</w:t>
        </w:r>
      </w:hyperlink>
      <w:r>
        <w:rPr>
          <w:rFonts w:ascii="Trebuchet MS" w:hAnsi="Trebuchet MS"/>
          <w:sz w:val="18"/>
          <w:szCs w:val="18"/>
        </w:rPr>
        <w:t xml:space="preserve"> – w </w:t>
      </w:r>
      <w:proofErr w:type="spellStart"/>
      <w:r>
        <w:rPr>
          <w:rFonts w:ascii="Trebuchet MS" w:hAnsi="Trebuchet MS"/>
          <w:sz w:val="18"/>
          <w:szCs w:val="18"/>
        </w:rPr>
        <w:t>Twoim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mieście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lub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powiecie</w:t>
      </w:r>
      <w:proofErr w:type="spellEnd"/>
    </w:p>
    <w:p w:rsidR="00641522" w:rsidRDefault="00641522" w:rsidP="00641522">
      <w:pPr>
        <w:pStyle w:val="Akapitzlist"/>
        <w:spacing w:after="120" w:line="276" w:lineRule="auto"/>
        <w:ind w:left="0"/>
        <w:jc w:val="both"/>
        <w:rPr>
          <w:rStyle w:val="Pogrubienie"/>
          <w:color w:val="000000"/>
        </w:rPr>
      </w:pPr>
      <w:r>
        <w:rPr>
          <w:rStyle w:val="Pogrubienie"/>
          <w:rFonts w:cs="Tahoma"/>
          <w:color w:val="000000"/>
        </w:rPr>
        <w:t>Dodatkowe informacje dla mediów:</w:t>
      </w:r>
      <w:r>
        <w:rPr>
          <w:rStyle w:val="Pogrubienie"/>
        </w:rPr>
        <w:t xml:space="preserve"> </w:t>
      </w:r>
    </w:p>
    <w:p w:rsidR="000B1AC5" w:rsidRPr="00641522" w:rsidRDefault="00641522" w:rsidP="00641522">
      <w:pPr>
        <w:pStyle w:val="TEKSTKOMUNIKATU"/>
        <w:jc w:val="left"/>
        <w:rPr>
          <w:rFonts w:ascii="Trebuchet MS" w:hAnsi="Trebuchet MS" w:cs="Tahoma"/>
          <w:sz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695 902 088, 22 55 60 314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11" w:tooltip="wyślij e-mail na adres: malgorzata.cieloch@uokik.gov.pl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>
        <w:rPr>
          <w:rFonts w:ascii="Trebuchet MS" w:hAnsi="Trebuchet MS" w:cs="Tahoma"/>
          <w:color w:val="000000"/>
          <w:sz w:val="18"/>
          <w:szCs w:val="18"/>
          <w:u w:val="single"/>
          <w:lang w:val="pl-PL"/>
        </w:rPr>
        <w:br/>
      </w:r>
      <w:r>
        <w:rPr>
          <w:rFonts w:ascii="Trebuchet MS" w:hAnsi="Trebuchet MS"/>
          <w:sz w:val="18"/>
          <w:szCs w:val="18"/>
        </w:rPr>
        <w:t>Twitter: @</w:t>
      </w:r>
      <w:proofErr w:type="spellStart"/>
      <w:r>
        <w:rPr>
          <w:rStyle w:val="u-linkcomplex-target"/>
          <w:rFonts w:ascii="Trebuchet MS" w:hAnsi="Trebuchet MS"/>
          <w:color w:val="0000FF"/>
          <w:sz w:val="18"/>
          <w:szCs w:val="18"/>
          <w:u w:val="single"/>
        </w:rPr>
        <w:t>UOKiKgovPL</w:t>
      </w:r>
      <w:proofErr w:type="spellEnd"/>
    </w:p>
    <w:sectPr w:rsidR="000B1AC5" w:rsidRPr="00641522" w:rsidSect="006439FA">
      <w:headerReference w:type="default" r:id="rId12"/>
      <w:footerReference w:type="default" r:id="rId13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1E0" w:rsidRDefault="002161E0">
      <w:r>
        <w:separator/>
      </w:r>
    </w:p>
  </w:endnote>
  <w:endnote w:type="continuationSeparator" w:id="0">
    <w:p w:rsidR="002161E0" w:rsidRDefault="0021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16B" w:rsidRDefault="006439FA" w:rsidP="004470CD">
    <w:pPr>
      <w:pStyle w:val="Stopka"/>
    </w:pPr>
    <w:r>
      <w:rPr>
        <w:noProof/>
        <w:lang w:val="pl-PL" w:eastAsia="pl-PL"/>
      </w:rPr>
      <mc:AlternateContent>
        <mc:Choice Requires="wpc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9525" t="5080" r="9525" b="0"/>
              <wp:wrapTight wrapText="bothSides">
                <wp:wrapPolygon edited="0">
                  <wp:start x="-36" y="-298"/>
                  <wp:lineTo x="576" y="4491"/>
                  <wp:lineTo x="612" y="20110"/>
                  <wp:lineTo x="6336" y="20110"/>
                  <wp:lineTo x="6336" y="9300"/>
                  <wp:lineTo x="7632" y="9300"/>
                  <wp:lineTo x="8280" y="7491"/>
                  <wp:lineTo x="8244" y="4491"/>
                  <wp:lineTo x="21600" y="298"/>
                  <wp:lineTo x="21600" y="-298"/>
                  <wp:lineTo x="6948" y="-298"/>
                  <wp:lineTo x="-36" y="-298"/>
                </wp:wrapPolygon>
              </wp:wrapTight>
              <wp:docPr id="7" name="Kanw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E2FD58" id="Kanwa 7" o:spid="_x0000_s1026" editas="canvas" style="position:absolute;margin-left:0;margin-top:7.15pt;width:450pt;height:54.35pt;z-index:-251657216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  <w:p w:rsidR="0059016B" w:rsidRDefault="002161E0" w:rsidP="004470CD">
    <w:pPr>
      <w:pStyle w:val="Stopka"/>
    </w:pPr>
  </w:p>
  <w:p w:rsidR="0059016B" w:rsidRDefault="002161E0" w:rsidP="00447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1E0" w:rsidRDefault="002161E0">
      <w:r>
        <w:separator/>
      </w:r>
    </w:p>
  </w:footnote>
  <w:footnote w:type="continuationSeparator" w:id="0">
    <w:p w:rsidR="002161E0" w:rsidRDefault="00216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16B" w:rsidRDefault="006439FA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16B" w:rsidRDefault="002161E0" w:rsidP="0041396E">
    <w:pPr>
      <w:pStyle w:val="Nagwek"/>
      <w:tabs>
        <w:tab w:val="clear" w:pos="9072"/>
      </w:tabs>
    </w:pPr>
  </w:p>
  <w:p w:rsidR="0059016B" w:rsidRDefault="002161E0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52D"/>
    <w:multiLevelType w:val="hybridMultilevel"/>
    <w:tmpl w:val="97309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566B9"/>
    <w:multiLevelType w:val="hybridMultilevel"/>
    <w:tmpl w:val="1DB057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E0A84"/>
    <w:multiLevelType w:val="hybridMultilevel"/>
    <w:tmpl w:val="1C1A7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73AA7"/>
    <w:rsid w:val="000A1BBB"/>
    <w:rsid w:val="000B1AC5"/>
    <w:rsid w:val="00120FBD"/>
    <w:rsid w:val="00121957"/>
    <w:rsid w:val="0012424D"/>
    <w:rsid w:val="00190D5A"/>
    <w:rsid w:val="001979B5"/>
    <w:rsid w:val="001A5F7C"/>
    <w:rsid w:val="001C1FAD"/>
    <w:rsid w:val="00205580"/>
    <w:rsid w:val="002161E0"/>
    <w:rsid w:val="00245A5A"/>
    <w:rsid w:val="00260382"/>
    <w:rsid w:val="00266CB4"/>
    <w:rsid w:val="00295B34"/>
    <w:rsid w:val="00297F3E"/>
    <w:rsid w:val="002A5D69"/>
    <w:rsid w:val="002C0D5D"/>
    <w:rsid w:val="002C6ABE"/>
    <w:rsid w:val="00300079"/>
    <w:rsid w:val="00351EE8"/>
    <w:rsid w:val="00360248"/>
    <w:rsid w:val="00364CAD"/>
    <w:rsid w:val="00366A46"/>
    <w:rsid w:val="003E3F9D"/>
    <w:rsid w:val="004349BA"/>
    <w:rsid w:val="004365C7"/>
    <w:rsid w:val="00486DB1"/>
    <w:rsid w:val="00493E10"/>
    <w:rsid w:val="005003F9"/>
    <w:rsid w:val="00520FE7"/>
    <w:rsid w:val="00523E0D"/>
    <w:rsid w:val="0052710E"/>
    <w:rsid w:val="005442FC"/>
    <w:rsid w:val="005973FD"/>
    <w:rsid w:val="00597C68"/>
    <w:rsid w:val="005F1EBD"/>
    <w:rsid w:val="00633D4E"/>
    <w:rsid w:val="0063526F"/>
    <w:rsid w:val="00637E86"/>
    <w:rsid w:val="00641522"/>
    <w:rsid w:val="006439FA"/>
    <w:rsid w:val="006A4A7A"/>
    <w:rsid w:val="006B0848"/>
    <w:rsid w:val="006B2578"/>
    <w:rsid w:val="006B5546"/>
    <w:rsid w:val="006C34AE"/>
    <w:rsid w:val="007039EC"/>
    <w:rsid w:val="0074489D"/>
    <w:rsid w:val="007514AD"/>
    <w:rsid w:val="00770B96"/>
    <w:rsid w:val="00791BF8"/>
    <w:rsid w:val="007F1658"/>
    <w:rsid w:val="0081753E"/>
    <w:rsid w:val="0085010E"/>
    <w:rsid w:val="0087505F"/>
    <w:rsid w:val="00896985"/>
    <w:rsid w:val="008C3A5F"/>
    <w:rsid w:val="008C41B5"/>
    <w:rsid w:val="008D5771"/>
    <w:rsid w:val="008F3308"/>
    <w:rsid w:val="009305C5"/>
    <w:rsid w:val="00940E8F"/>
    <w:rsid w:val="009652F2"/>
    <w:rsid w:val="00976C23"/>
    <w:rsid w:val="00997528"/>
    <w:rsid w:val="009A5157"/>
    <w:rsid w:val="009F17CD"/>
    <w:rsid w:val="00A13244"/>
    <w:rsid w:val="00A239AA"/>
    <w:rsid w:val="00A439E8"/>
    <w:rsid w:val="00A73A4F"/>
    <w:rsid w:val="00A76462"/>
    <w:rsid w:val="00A77DA2"/>
    <w:rsid w:val="00A86F2A"/>
    <w:rsid w:val="00AE2923"/>
    <w:rsid w:val="00AF218D"/>
    <w:rsid w:val="00B40CFD"/>
    <w:rsid w:val="00B41502"/>
    <w:rsid w:val="00B51024"/>
    <w:rsid w:val="00B60F9C"/>
    <w:rsid w:val="00B6769E"/>
    <w:rsid w:val="00BA26F7"/>
    <w:rsid w:val="00BD0481"/>
    <w:rsid w:val="00BE2623"/>
    <w:rsid w:val="00BE68EE"/>
    <w:rsid w:val="00C27366"/>
    <w:rsid w:val="00C46BF5"/>
    <w:rsid w:val="00C63AA8"/>
    <w:rsid w:val="00C71CFB"/>
    <w:rsid w:val="00C7783C"/>
    <w:rsid w:val="00CB1AE6"/>
    <w:rsid w:val="00CB3ED4"/>
    <w:rsid w:val="00D07AAB"/>
    <w:rsid w:val="00D1323F"/>
    <w:rsid w:val="00D32425"/>
    <w:rsid w:val="00D47CCF"/>
    <w:rsid w:val="00D6457B"/>
    <w:rsid w:val="00D71A41"/>
    <w:rsid w:val="00DD34A3"/>
    <w:rsid w:val="00DE6CC8"/>
    <w:rsid w:val="00DF782B"/>
    <w:rsid w:val="00E03AEF"/>
    <w:rsid w:val="00E42093"/>
    <w:rsid w:val="00E64103"/>
    <w:rsid w:val="00F21EAC"/>
    <w:rsid w:val="00F33672"/>
    <w:rsid w:val="00F557A5"/>
    <w:rsid w:val="00F7095D"/>
    <w:rsid w:val="00F75A42"/>
    <w:rsid w:val="00F960CF"/>
    <w:rsid w:val="00FA39EC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hps">
    <w:name w:val="hps"/>
    <w:rsid w:val="00F3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8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65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23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8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27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70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3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98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5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458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53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84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757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116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5668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wazne_adresy.ph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gorzata.cieloch@uokik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pomoc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deracja-konsumentow.org.pl/63,tu-znajdziesz-pomoc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Magdalena Musiał</cp:lastModifiedBy>
  <cp:revision>2</cp:revision>
  <cp:lastPrinted>2018-06-28T09:59:00Z</cp:lastPrinted>
  <dcterms:created xsi:type="dcterms:W3CDTF">2018-07-09T07:16:00Z</dcterms:created>
  <dcterms:modified xsi:type="dcterms:W3CDTF">2018-07-09T07:16:00Z</dcterms:modified>
</cp:coreProperties>
</file>